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ind w:left="-1417.3228346456694" w:right="-1117.7952755905512" w:firstLine="0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</w:rPr>
        <w:drawing>
          <wp:inline distB="0" distT="0" distL="0" distR="0">
            <wp:extent cx="6949913" cy="4829175"/>
            <wp:effectExtent b="0" l="0" r="0" t="0"/>
            <wp:docPr descr="Logo, company name&#10;&#10;Description automatically generated" id="601" name="image23.jpg"/>
            <a:graphic>
              <a:graphicData uri="http://schemas.openxmlformats.org/drawingml/2006/picture">
                <pic:pic>
                  <pic:nvPicPr>
                    <pic:cNvPr descr="Logo, company name&#10;&#10;Description automatically generated" id="0" name="image2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49913" cy="482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jc w:val="center"/>
        <w:rPr>
          <w:rFonts w:ascii="Arial" w:cs="Arial" w:eastAsia="Arial" w:hAnsi="Arial"/>
          <w:b w:val="1"/>
          <w:sz w:val="52"/>
          <w:szCs w:val="52"/>
        </w:rPr>
      </w:pPr>
      <w:r w:rsidDel="00000000" w:rsidR="00000000" w:rsidRPr="00000000">
        <w:rPr>
          <w:rFonts w:ascii="Arial" w:cs="Arial" w:eastAsia="Arial" w:hAnsi="Arial"/>
          <w:b w:val="1"/>
          <w:sz w:val="52"/>
          <w:szCs w:val="52"/>
          <w:rtl w:val="0"/>
        </w:rPr>
        <w:t xml:space="preserve">Clipping de notícias</w:t>
      </w:r>
    </w:p>
    <w:p w:rsidR="00000000" w:rsidDel="00000000" w:rsidP="00000000" w:rsidRDefault="00000000" w:rsidRPr="00000000" w14:paraId="00000005">
      <w:pPr>
        <w:pageBreakBefore w:val="0"/>
        <w:jc w:val="center"/>
        <w:rPr>
          <w:rFonts w:ascii="Arial" w:cs="Arial" w:eastAsia="Arial" w:hAnsi="Arial"/>
          <w:b w:val="1"/>
          <w:sz w:val="52"/>
          <w:szCs w:val="52"/>
        </w:rPr>
      </w:pPr>
      <w:r w:rsidDel="00000000" w:rsidR="00000000" w:rsidRPr="00000000">
        <w:rPr>
          <w:rFonts w:ascii="Arial" w:cs="Arial" w:eastAsia="Arial" w:hAnsi="Arial"/>
          <w:b w:val="1"/>
          <w:sz w:val="52"/>
          <w:szCs w:val="52"/>
          <w:rtl w:val="0"/>
        </w:rPr>
        <w:t xml:space="preserve">Projeto InovaJuntos - 2020</w:t>
      </w:r>
    </w:p>
    <w:p w:rsidR="00000000" w:rsidDel="00000000" w:rsidP="00000000" w:rsidRDefault="00000000" w:rsidRPr="00000000" w14:paraId="00000006">
      <w:pPr>
        <w:pageBreakBefore w:val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jc w:val="center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jc w:val="both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SUMÁRIO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Outubro (2020)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2vtr9w5i07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Em webinário internacional, CNM compartilha pesquisa da Covid-19 com mais de 4 mil Municípios brasileiros – 14/10/2020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CNM apresenta desafios da gestão local em tempo de pandemia durante evento dos BRICS – 20/10/2020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1155cc"/>
            </w:rPr>
          </w:pPr>
          <w:hyperlink w:anchor="_heading=h.nwrl54adr57e">
            <w:r w:rsidDel="00000000" w:rsidR="00000000" w:rsidRPr="00000000">
              <w:rPr>
                <w:color w:val="1155cc"/>
                <w:rtl w:val="0"/>
              </w:rPr>
              <w:t xml:space="preserve">3. Aberta consulta pública para a Carta Brasileira sobre Cidades Inteligentes – 20/10/2020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1155cc"/>
            </w:rPr>
          </w:pPr>
          <w:hyperlink w:anchor="_heading=h.79q6b4kr912j">
            <w:r w:rsidDel="00000000" w:rsidR="00000000" w:rsidRPr="00000000">
              <w:rPr>
                <w:color w:val="1155cc"/>
                <w:rtl w:val="0"/>
              </w:rPr>
              <w:t xml:space="preserve">4. CNM debate Carta Brasileira sobre Cidades Inteligentes videoconferência da ONU-Habitat – 28/10/2020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1155cc"/>
            </w:rPr>
          </w:pPr>
          <w:hyperlink w:anchor="_heading=h.lzyl11r4ea1x">
            <w:r w:rsidDel="00000000" w:rsidR="00000000" w:rsidRPr="00000000">
              <w:rPr>
                <w:color w:val="1155cc"/>
                <w:rtl w:val="0"/>
              </w:rPr>
              <w:t xml:space="preserve">5. Decreto institui Política Nacional de Inovação – 29/10/2020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bfp9xwkfj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Novembro (2020)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2000"/>
            </w:tabs>
            <w:spacing w:after="0" w:before="60" w:line="240" w:lineRule="auto"/>
            <w:ind w:left="720" w:right="0" w:firstLine="0"/>
            <w:jc w:val="left"/>
            <w:rPr>
              <w:color w:val="1155cc"/>
            </w:rPr>
          </w:pPr>
          <w:hyperlink w:anchor="_heading=h.bfjo5i81q0ew">
            <w:r w:rsidDel="00000000" w:rsidR="00000000" w:rsidRPr="00000000">
              <w:rPr>
                <w:color w:val="1155cc"/>
                <w:rtl w:val="0"/>
              </w:rPr>
              <w:t xml:space="preserve">6. Semana de Inovação para governos ocorre entre 16 e 19 de novembro on-line; inscrições gratuitas – 11/11/2020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keepNext w:val="0"/>
            <w:keepLines w:val="0"/>
            <w:pageBreakBefore w:val="0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12000"/>
            </w:tabs>
            <w:spacing w:after="0" w:before="60" w:line="240" w:lineRule="auto"/>
            <w:ind w:left="720" w:right="0" w:firstLine="0"/>
            <w:jc w:val="left"/>
            <w:rPr>
              <w:color w:val="1155cc"/>
            </w:rPr>
          </w:pPr>
          <w:hyperlink w:anchor="_heading=h.xyagtukogg38">
            <w:r w:rsidDel="00000000" w:rsidR="00000000" w:rsidRPr="00000000">
              <w:rPr>
                <w:color w:val="1155cc"/>
                <w:rtl w:val="0"/>
              </w:rPr>
              <w:t xml:space="preserve">7. Prorrogada consulta pública para a Carta Brasileira sobre Cidades Inteligentes – 11/11/2020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 Bate-Papo traz projetos que buscam práticas municipais inspiradoras em moradia- 13/11/2020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9. CNM lança projeto InovaJuntos - 18/11-/2020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10. Atuação do movimento municipalista foi apresentada no primeiro Saudações Municipalistas- 23/11/2020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fk3khrvp5u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11. Prefeitos eleitos do Rio Grande do Sul participam do Saudações Municipalistas com o presidente Aroldi- 30/11/2020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Dezembro (2020)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2klbqm45ok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12. InovaJuntos: cooperação internacional para Municípios é destaque no Bate-Papo com a CNM- 04/12/2020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13. Município de Birigui (SP) publica livro com práticas municipais relacionadas aos ODS; CNM acompanha- 16/12/2020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yks0bgls8jm">
            <w:r w:rsidDel="00000000" w:rsidR="00000000" w:rsidRPr="00000000">
              <w:rPr>
                <w:color w:val="1155cc"/>
                <w:rtl w:val="0"/>
              </w:rPr>
              <w:t xml:space="preserve">14. Carta Brasileira para Cidades Inteligentes é lançada durante o Smart City Session 2020 - 16/12/2020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15. Seminários Novos Gestores reúnem conteúdo técnico em dois dias de evento virtual; veja programação- 17/12/2020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color w:val="1155cc"/>
            </w:rPr>
          </w:pPr>
          <w:hyperlink w:anchor="_heading=h.n5sktcertlaa">
            <w:r w:rsidDel="00000000" w:rsidR="00000000" w:rsidRPr="00000000">
              <w:rPr>
                <w:color w:val="1155cc"/>
                <w:rtl w:val="0"/>
              </w:rPr>
              <w:t xml:space="preserve">16. CNM participa de reunião da Câmara Cidades 4.0 - 18/12/2020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C">
      <w:pPr>
        <w:pStyle w:val="Heading1"/>
        <w:pageBreakBefore w:val="0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bookmarkStart w:colFirst="0" w:colLast="0" w:name="_heading=h.g25qvd4cozmr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pageBreakBefore w:val="0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bookmarkStart w:colFirst="0" w:colLast="0" w:name="_heading=h.oarrot6ysw2q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pageBreakBefore w:val="0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bookmarkStart w:colFirst="0" w:colLast="0" w:name="_heading=h.e2kxs020h27n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pageBreakBefore w:val="0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bookmarkStart w:colFirst="0" w:colLast="0" w:name="_heading=h.c4j45gyr8ct5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pageBreakBefore w:val="0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bookmarkStart w:colFirst="0" w:colLast="0" w:name="_heading=h.7t4pd9430myd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1"/>
        <w:pageBreakBefore w:val="0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bookmarkStart w:colFirst="0" w:colLast="0" w:name="_heading=h.twmk22z8f3wd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pageBreakBefore w:val="0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bookmarkStart w:colFirst="0" w:colLast="0" w:name="_heading=h.kauslc9lrqmq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pageBreakBefore w:val="0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bookmarkStart w:colFirst="0" w:colLast="0" w:name="_heading=h.30j0zll" w:id="7"/>
      <w:bookmarkEnd w:id="7"/>
      <w:r w:rsidDel="00000000" w:rsidR="00000000" w:rsidRPr="00000000">
        <w:rPr>
          <w:rtl w:val="0"/>
        </w:rPr>
        <w:t xml:space="preserve">Outubro (2020)</w:t>
      </w:r>
    </w:p>
    <w:p w:rsidR="00000000" w:rsidDel="00000000" w:rsidP="00000000" w:rsidRDefault="00000000" w:rsidRPr="00000000" w14:paraId="00000025">
      <w:pPr>
        <w:pStyle w:val="Heading3"/>
        <w:tabs>
          <w:tab w:val="right" w:leader="none" w:pos="8494"/>
          <w:tab w:val="right" w:leader="none" w:pos="8494"/>
        </w:tabs>
        <w:jc w:val="left"/>
        <w:rPr/>
      </w:pPr>
      <w:bookmarkStart w:colFirst="0" w:colLast="0" w:name="_heading=h.m3y3j5ng4nyq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n2vtr9w5i07l" w:id="9"/>
      <w:bookmarkEnd w:id="9"/>
      <w:r w:rsidDel="00000000" w:rsidR="00000000" w:rsidRPr="00000000">
        <w:rPr>
          <w:rtl w:val="0"/>
        </w:rPr>
        <w:t xml:space="preserve">Em webinário internacional, CNM compartilha pesquisa da Covid-19 com mais de 4 mil Municípios brasileiros – 14/10/2020</w:t>
      </w:r>
    </w:p>
    <w:p w:rsidR="00000000" w:rsidDel="00000000" w:rsidP="00000000" w:rsidRDefault="00000000" w:rsidRPr="00000000" w14:paraId="00000027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028">
      <w:pPr>
        <w:ind w:left="-1133.8582677165355" w:firstLine="0"/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Portal CNM - Em webinário internacional, CNM compartilha pesquisa da Covid-19 com mais de 4 mil Municípios brasileiros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1983917"/>
            <wp:effectExtent b="0" l="0" r="0" t="0"/>
            <wp:docPr id="60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983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2454603"/>
            <wp:effectExtent b="0" l="0" r="0" t="0"/>
            <wp:docPr id="60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2454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38950" cy="667864"/>
            <wp:effectExtent b="0" l="0" r="0" t="0"/>
            <wp:docPr id="60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667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tabs>
          <w:tab w:val="right" w:leader="none" w:pos="8494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heading=h.1fob9te" w:id="10"/>
      <w:bookmarkEnd w:id="10"/>
      <w:r w:rsidDel="00000000" w:rsidR="00000000" w:rsidRPr="00000000">
        <w:rPr>
          <w:rtl w:val="0"/>
        </w:rPr>
        <w:t xml:space="preserve">CNM apresenta desafios da gestão local em tempo de pandemia durante evento dos BRICS – 20/10/2020</w:t>
      </w:r>
    </w:p>
    <w:p w:rsidR="00000000" w:rsidDel="00000000" w:rsidP="00000000" w:rsidRDefault="00000000" w:rsidRPr="00000000" w14:paraId="0000002E">
      <w:pPr>
        <w:pageBreakBefore w:val="0"/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12">
        <w:r w:rsidDel="00000000" w:rsidR="00000000" w:rsidRPr="00000000">
          <w:rPr>
            <w:i w:val="1"/>
            <w:color w:val="0563c1"/>
            <w:u w:val="single"/>
            <w:rtl w:val="0"/>
          </w:rPr>
          <w:t xml:space="preserve">https://www.cnm.org.br/comunicacao/noticias/cnm-apresenta-desafios-da-gestao-local-em-tempo-de-pandemia-durante-evento-dos-brics</w:t>
        </w:r>
      </w:hyperlink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ind w:left="-1133.8582677165355" w:right="-1117.7952755905512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829425" cy="1667804"/>
            <wp:effectExtent b="0" l="0" r="0" t="0"/>
            <wp:docPr id="60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667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ind w:left="-1133.8582677165355" w:right="-1117.7952755905512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867525" cy="2400183"/>
            <wp:effectExtent b="0" l="0" r="0" t="0"/>
            <wp:docPr id="60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2400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ind w:left="-1133.8582677165355" w:right="-1117.7952755905512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838950" cy="1951461"/>
            <wp:effectExtent b="0" l="0" r="0" t="0"/>
            <wp:docPr id="60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951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ind w:left="-1133.8582677165355" w:right="-1117.7952755905512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ind w:left="566.9291338582675" w:right="-267.4015748031485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720" w:right="0" w:hanging="360"/>
        <w:jc w:val="center"/>
      </w:pPr>
      <w:bookmarkStart w:colFirst="0" w:colLast="0" w:name="_heading=h.nwrl54adr57e" w:id="11"/>
      <w:bookmarkEnd w:id="11"/>
      <w:r w:rsidDel="00000000" w:rsidR="00000000" w:rsidRPr="00000000">
        <w:rPr>
          <w:color w:val="1f3863"/>
          <w:sz w:val="24"/>
          <w:szCs w:val="24"/>
          <w:rtl w:val="0"/>
        </w:rPr>
        <w:t xml:space="preserve">Aberta consulta pública para a Carta Brasileira sobre Cidades Inteligentes – 20/10/2020</w:t>
      </w:r>
    </w:p>
    <w:p w:rsidR="00000000" w:rsidDel="00000000" w:rsidP="00000000" w:rsidRDefault="00000000" w:rsidRPr="00000000" w14:paraId="00000036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Portal CNM - Aberta consulta pública para a Carta Brasileira sobre Cidades Inteligentes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791325" cy="2083003"/>
            <wp:effectExtent b="0" l="0" r="0" t="0"/>
            <wp:docPr id="58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2083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00850" cy="2512414"/>
            <wp:effectExtent b="0" l="0" r="0" t="0"/>
            <wp:docPr id="58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512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720" w:right="0" w:hanging="360"/>
        <w:jc w:val="center"/>
      </w:pPr>
      <w:bookmarkStart w:colFirst="0" w:colLast="0" w:name="_heading=h.79q6b4kr912j" w:id="12"/>
      <w:bookmarkEnd w:id="12"/>
      <w:r w:rsidDel="00000000" w:rsidR="00000000" w:rsidRPr="00000000">
        <w:rPr>
          <w:color w:val="1f3863"/>
          <w:sz w:val="24"/>
          <w:szCs w:val="24"/>
          <w:rtl w:val="0"/>
        </w:rPr>
        <w:t xml:space="preserve">CNM debate Carta Brasileira sobre Cidades Inteligentes videoconferência da ONU-Habitat – 28/10/2020</w:t>
      </w:r>
    </w:p>
    <w:p w:rsidR="00000000" w:rsidDel="00000000" w:rsidP="00000000" w:rsidRDefault="00000000" w:rsidRPr="00000000" w14:paraId="00000043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Portal CNM - CNM debate Carta Brasileira sobre Cidades Inteligentes videoconferência da ONU-Habitat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9900" cy="2053250"/>
            <wp:effectExtent b="0" l="0" r="0" t="0"/>
            <wp:docPr id="59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05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29425" cy="2435036"/>
            <wp:effectExtent b="0" l="0" r="0" t="0"/>
            <wp:docPr id="61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435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29425" cy="1959572"/>
            <wp:effectExtent b="0" l="0" r="0" t="0"/>
            <wp:docPr id="57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959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720" w:right="0" w:hanging="360"/>
        <w:jc w:val="center"/>
      </w:pPr>
      <w:bookmarkStart w:colFirst="0" w:colLast="0" w:name="_heading=h.lzyl11r4ea1x" w:id="13"/>
      <w:bookmarkEnd w:id="13"/>
      <w:r w:rsidDel="00000000" w:rsidR="00000000" w:rsidRPr="00000000">
        <w:rPr>
          <w:color w:val="1f3863"/>
          <w:sz w:val="24"/>
          <w:szCs w:val="24"/>
          <w:rtl w:val="0"/>
        </w:rPr>
        <w:t xml:space="preserve">Decreto institui Política Nacional de Inovação – 2</w:t>
      </w:r>
      <w:r w:rsidDel="00000000" w:rsidR="00000000" w:rsidRPr="00000000">
        <w:rPr>
          <w:rtl w:val="0"/>
        </w:rPr>
        <w:t xml:space="preserve">9</w:t>
      </w:r>
      <w:r w:rsidDel="00000000" w:rsidR="00000000" w:rsidRPr="00000000">
        <w:rPr>
          <w:color w:val="1f3863"/>
          <w:sz w:val="24"/>
          <w:szCs w:val="24"/>
          <w:rtl w:val="0"/>
        </w:rPr>
        <w:t xml:space="preserve">/10/2020</w:t>
      </w:r>
    </w:p>
    <w:p w:rsidR="00000000" w:rsidDel="00000000" w:rsidP="00000000" w:rsidRDefault="00000000" w:rsidRPr="00000000" w14:paraId="00000049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Portal CNM - Decreto institui Política Nacional de Inovação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1906641"/>
            <wp:effectExtent b="0" l="0" r="0" t="0"/>
            <wp:docPr id="57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1906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29425" cy="2164602"/>
            <wp:effectExtent b="0" l="0" r="0" t="0"/>
            <wp:docPr id="57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164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10375" cy="2146338"/>
            <wp:effectExtent b="0" l="0" r="0" t="0"/>
            <wp:docPr id="57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214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spacing w:after="0" w:before="120" w:line="259" w:lineRule="auto"/>
        <w:ind w:left="0" w:right="0" w:firstLine="0"/>
        <w:jc w:val="left"/>
        <w:rPr/>
      </w:pPr>
      <w:bookmarkStart w:colFirst="0" w:colLast="0" w:name="_heading=h.ybfp9xwkfjp" w:id="14"/>
      <w:bookmarkEnd w:id="14"/>
      <w:r w:rsidDel="00000000" w:rsidR="00000000" w:rsidRPr="00000000">
        <w:rPr>
          <w:rtl w:val="0"/>
        </w:rPr>
        <w:t xml:space="preserve">Novembro (2020) </w:t>
      </w:r>
    </w:p>
    <w:p w:rsidR="00000000" w:rsidDel="00000000" w:rsidP="00000000" w:rsidRDefault="00000000" w:rsidRPr="00000000" w14:paraId="00000050">
      <w:pPr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720" w:right="0" w:hanging="360"/>
        <w:jc w:val="center"/>
      </w:pPr>
      <w:bookmarkStart w:colFirst="0" w:colLast="0" w:name="_heading=h.bfjo5i81q0ew" w:id="15"/>
      <w:bookmarkEnd w:id="15"/>
      <w:r w:rsidDel="00000000" w:rsidR="00000000" w:rsidRPr="00000000">
        <w:rPr>
          <w:color w:val="1f3863"/>
          <w:sz w:val="24"/>
          <w:szCs w:val="24"/>
          <w:rtl w:val="0"/>
        </w:rPr>
        <w:t xml:space="preserve">Semana de Inovação para governos ocorre entre 16 e 19 de novembro on-line; inscrições gratuitas – </w:t>
      </w:r>
      <w:r w:rsidDel="00000000" w:rsidR="00000000" w:rsidRPr="00000000">
        <w:rPr>
          <w:rtl w:val="0"/>
        </w:rPr>
        <w:t xml:space="preserve">11</w:t>
      </w:r>
      <w:r w:rsidDel="00000000" w:rsidR="00000000" w:rsidRPr="00000000">
        <w:rPr>
          <w:color w:val="1f3863"/>
          <w:sz w:val="24"/>
          <w:szCs w:val="24"/>
          <w:rtl w:val="0"/>
        </w:rPr>
        <w:t xml:space="preserve">/1</w:t>
      </w:r>
      <w:r w:rsidDel="00000000" w:rsidR="00000000" w:rsidRPr="00000000">
        <w:rPr>
          <w:rtl w:val="0"/>
        </w:rPr>
        <w:t xml:space="preserve">1</w:t>
      </w:r>
      <w:r w:rsidDel="00000000" w:rsidR="00000000" w:rsidRPr="00000000">
        <w:rPr>
          <w:color w:val="1f3863"/>
          <w:sz w:val="24"/>
          <w:szCs w:val="24"/>
          <w:rtl w:val="0"/>
        </w:rPr>
        <w:t xml:space="preserve">/2020</w:t>
      </w:r>
    </w:p>
    <w:p w:rsidR="00000000" w:rsidDel="00000000" w:rsidP="00000000" w:rsidRDefault="00000000" w:rsidRPr="00000000" w14:paraId="00000052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Portal CNM - Semana de Inovação para governos ocorre entre 16 e 19 de novembro on-line; inscrições gratuitas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9900" cy="1843811"/>
            <wp:effectExtent b="0" l="0" r="0" t="0"/>
            <wp:docPr id="58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1843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29425" cy="2244647"/>
            <wp:effectExtent b="0" l="0" r="0" t="0"/>
            <wp:docPr id="62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244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00850" cy="1035758"/>
            <wp:effectExtent b="0" l="0" r="0" t="0"/>
            <wp:docPr id="58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035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720" w:right="0" w:hanging="360"/>
        <w:jc w:val="center"/>
      </w:pPr>
      <w:bookmarkStart w:colFirst="0" w:colLast="0" w:name="_heading=h.xyagtukogg38" w:id="16"/>
      <w:bookmarkEnd w:id="16"/>
      <w:r w:rsidDel="00000000" w:rsidR="00000000" w:rsidRPr="00000000">
        <w:rPr>
          <w:color w:val="1f3863"/>
          <w:sz w:val="24"/>
          <w:szCs w:val="24"/>
          <w:rtl w:val="0"/>
        </w:rPr>
        <w:t xml:space="preserve">Prorrogada consulta pública para a Carta Brasileira sobre Cidades Inteligentes – 11/11/2020</w:t>
      </w:r>
    </w:p>
    <w:p w:rsidR="00000000" w:rsidDel="00000000" w:rsidP="00000000" w:rsidRDefault="00000000" w:rsidRPr="00000000" w14:paraId="0000005B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Portal CNM - Prorrogada consulta pública para a Carta Brasileira sobre Cidades Inteligentes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9900" cy="2311603"/>
            <wp:effectExtent b="0" l="0" r="0" t="0"/>
            <wp:docPr id="57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311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38950" cy="2579089"/>
            <wp:effectExtent b="0" l="0" r="0" t="0"/>
            <wp:docPr id="61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579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pageBreakBefore w:val="0"/>
        <w:ind w:left="360" w:firstLine="360"/>
        <w:jc w:val="left"/>
        <w:rPr/>
      </w:pPr>
      <w:bookmarkStart w:colFirst="0" w:colLast="0" w:name="_heading=h.suhhhucq65mx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heading=h.tyjcwt" w:id="18"/>
      <w:bookmarkEnd w:id="18"/>
      <w:r w:rsidDel="00000000" w:rsidR="00000000" w:rsidRPr="00000000">
        <w:rPr>
          <w:rtl w:val="0"/>
        </w:rPr>
        <w:t xml:space="preserve">Bate-Papo traz projetos que buscam práticas municipais inspiradoras em moradia- 13/11/2020</w:t>
      </w:r>
    </w:p>
    <w:p w:rsidR="00000000" w:rsidDel="00000000" w:rsidP="00000000" w:rsidRDefault="00000000" w:rsidRPr="00000000" w14:paraId="00000067">
      <w:pPr>
        <w:pageBreakBefore w:val="0"/>
        <w:tabs>
          <w:tab w:val="right" w:leader="none" w:pos="8494"/>
        </w:tabs>
        <w:ind w:left="-1133.8582677165355" w:firstLine="0"/>
        <w:rPr>
          <w:i w:val="1"/>
          <w:color w:val="0563c1"/>
          <w:u w:val="single"/>
        </w:rPr>
      </w:pPr>
      <w:r w:rsidDel="00000000" w:rsidR="00000000" w:rsidRPr="00000000">
        <w:rPr>
          <w:rtl w:val="0"/>
        </w:rPr>
        <w:t xml:space="preserve">Link de acesso: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hyperlink r:id="rId34">
        <w:r w:rsidDel="00000000" w:rsidR="00000000" w:rsidRPr="00000000">
          <w:rPr>
            <w:i w:val="1"/>
            <w:color w:val="0563c1"/>
            <w:u w:val="single"/>
            <w:rtl w:val="0"/>
          </w:rPr>
          <w:t xml:space="preserve">https://www.cnm.org.br/comunicacao/noticias/bate-papo-com-a-cnm-traz-projetos-que-buscam-praticas-municipais-inspiradoras-em-moradia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tabs>
          <w:tab w:val="right" w:leader="none" w:pos="8494"/>
        </w:tabs>
        <w:ind w:left="-1133.8582677165355" w:right="-1117.7952755905512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829425" cy="1730524"/>
            <wp:effectExtent b="0" l="0" r="0" t="0"/>
            <wp:docPr id="60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730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tabs>
          <w:tab w:val="right" w:leader="none" w:pos="9624"/>
        </w:tabs>
        <w:ind w:left="-1133.8582677165355" w:right="-1117.7952755905512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991350" cy="1672327"/>
            <wp:effectExtent b="0" l="0" r="0" t="0"/>
            <wp:docPr id="60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1672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tabs>
          <w:tab w:val="right" w:leader="none" w:pos="9624"/>
        </w:tabs>
        <w:ind w:left="-1133.8582677165355" w:right="-1117.7952755905512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915150" cy="2195156"/>
            <wp:effectExtent b="0" l="0" r="0" t="0"/>
            <wp:docPr id="61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2195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tabs>
          <w:tab w:val="right" w:leader="none" w:pos="9624"/>
        </w:tabs>
        <w:ind w:left="-1133.8582677165355" w:right="-1117.7952755905512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801803" cy="771525"/>
            <wp:effectExtent b="0" l="0" r="0" t="0"/>
            <wp:docPr id="61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1803" cy="77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tabs>
          <w:tab w:val="right" w:leader="none" w:pos="9624"/>
        </w:tabs>
        <w:ind w:left="-1133.8582677165355" w:right="-1117.7952755905512" w:firstLine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3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heading=h.3dy6vkm" w:id="19"/>
      <w:bookmarkEnd w:id="19"/>
      <w:r w:rsidDel="00000000" w:rsidR="00000000" w:rsidRPr="00000000">
        <w:rPr>
          <w:rtl w:val="0"/>
        </w:rPr>
        <w:t xml:space="preserve">CNM lança projeto InovaJuntos - 18/11-/2020</w:t>
      </w:r>
    </w:p>
    <w:p w:rsidR="00000000" w:rsidDel="00000000" w:rsidP="00000000" w:rsidRDefault="00000000" w:rsidRPr="00000000" w14:paraId="0000006E">
      <w:pPr>
        <w:pageBreakBefore w:val="0"/>
        <w:ind w:left="-1133.8582677165355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Link de acesso: </w:t>
      </w:r>
    </w:p>
    <w:p w:rsidR="00000000" w:rsidDel="00000000" w:rsidP="00000000" w:rsidRDefault="00000000" w:rsidRPr="00000000" w14:paraId="0000006F">
      <w:pPr>
        <w:pageBreakBefore w:val="0"/>
        <w:ind w:left="-1133.8582677165355" w:firstLine="0"/>
        <w:jc w:val="both"/>
        <w:rPr>
          <w:sz w:val="22"/>
          <w:szCs w:val="22"/>
        </w:rPr>
      </w:pPr>
      <w:hyperlink r:id="rId39">
        <w:r w:rsidDel="00000000" w:rsidR="00000000" w:rsidRPr="00000000">
          <w:rPr>
            <w:color w:val="0563c1"/>
            <w:sz w:val="22"/>
            <w:szCs w:val="22"/>
            <w:u w:val="single"/>
            <w:rtl w:val="0"/>
          </w:rPr>
          <w:t xml:space="preserve">https://www.cnm.org.br/comunicacao/noticias/cnm-lanca-projeto-inovajuntos</w:t>
        </w:r>
      </w:hyperlink>
      <w:r w:rsidDel="00000000" w:rsidR="00000000" w:rsidRPr="00000000">
        <w:rPr>
          <w:color w:val="1155cc"/>
          <w:sz w:val="22"/>
          <w:szCs w:val="22"/>
          <w:u w:val="singl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ind w:left="-1133.8582677165355" w:right="-1117.7952755905512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819900" cy="3876177"/>
            <wp:effectExtent b="0" l="0" r="0" t="0"/>
            <wp:docPr id="61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351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3876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ind w:left="-1133.8582677165355" w:right="-1117.7952755905512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819900" cy="2260437"/>
            <wp:effectExtent b="0" l="0" r="0" t="0"/>
            <wp:docPr id="61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260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3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heading=h.1t3h5sf" w:id="20"/>
      <w:bookmarkEnd w:id="20"/>
      <w:r w:rsidDel="00000000" w:rsidR="00000000" w:rsidRPr="00000000">
        <w:rPr>
          <w:rtl w:val="0"/>
        </w:rPr>
        <w:t xml:space="preserve">Atuação do movimento municipalista foi apresentada no primeiro Saudações Municipalistas- 23/11/2020</w:t>
      </w:r>
    </w:p>
    <w:p w:rsidR="00000000" w:rsidDel="00000000" w:rsidP="00000000" w:rsidRDefault="00000000" w:rsidRPr="00000000" w14:paraId="00000075">
      <w:pPr>
        <w:pageBreakBefore w:val="0"/>
        <w:tabs>
          <w:tab w:val="right" w:leader="none" w:pos="8494"/>
        </w:tabs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https://www.cnm.org.br/comunicacao/noticias/atuacao-do-movimento-municipalista-foi-apresentada-no-primeiro-saudacoes-municipalistas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tabs>
          <w:tab w:val="right" w:leader="none" w:pos="9624"/>
        </w:tabs>
        <w:ind w:left="-1133.8582677165355" w:right="-1117.7952755905512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811328" cy="1590675"/>
            <wp:effectExtent b="0" l="0" r="0" t="0"/>
            <wp:docPr id="61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1328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tabs>
          <w:tab w:val="right" w:leader="none" w:pos="9624"/>
        </w:tabs>
        <w:ind w:left="-1133.8582677165355" w:right="-1117.7952755905512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906578" cy="1981200"/>
            <wp:effectExtent b="0" l="0" r="0" t="0"/>
            <wp:docPr id="61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06578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tabs>
          <w:tab w:val="right" w:leader="none" w:pos="9624"/>
        </w:tabs>
        <w:ind w:left="-1133.8582677165355" w:right="-1117.7952755905512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820853" cy="904875"/>
            <wp:effectExtent b="0" l="0" r="0" t="0"/>
            <wp:docPr id="61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0853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tabs>
          <w:tab w:val="right" w:leader="none" w:pos="9624"/>
        </w:tabs>
        <w:ind w:left="-1133.8582677165355" w:right="-1117.7952755905512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858953" cy="1914525"/>
            <wp:effectExtent b="0" l="0" r="0" t="0"/>
            <wp:docPr id="61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953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tabs>
          <w:tab w:val="right" w:leader="none" w:pos="8494"/>
        </w:tabs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heading=h.dfk3khrvp5uc" w:id="21"/>
      <w:bookmarkEnd w:id="21"/>
      <w:r w:rsidDel="00000000" w:rsidR="00000000" w:rsidRPr="00000000">
        <w:rPr>
          <w:rtl w:val="0"/>
        </w:rPr>
        <w:t xml:space="preserve">Prefeitos eleitos do Rio Grande do Sul participam do Saudações Municipalistas com o presidente Aroldi- 30/11/2020</w:t>
      </w:r>
    </w:p>
    <w:p w:rsidR="00000000" w:rsidDel="00000000" w:rsidP="00000000" w:rsidRDefault="00000000" w:rsidRPr="00000000" w14:paraId="0000007C">
      <w:pPr>
        <w:pageBreakBefore w:val="0"/>
        <w:ind w:left="-1133.8582677165355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Link de acesso:</w:t>
      </w:r>
    </w:p>
    <w:p w:rsidR="00000000" w:rsidDel="00000000" w:rsidP="00000000" w:rsidRDefault="00000000" w:rsidRPr="00000000" w14:paraId="0000007D">
      <w:pPr>
        <w:pageBreakBefore w:val="0"/>
        <w:ind w:left="-1133.8582677165355" w:firstLine="0"/>
        <w:jc w:val="both"/>
        <w:rPr>
          <w:sz w:val="22"/>
          <w:szCs w:val="22"/>
        </w:rPr>
      </w:pPr>
      <w:hyperlink r:id="rId47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https://www.cnm.org.br/comunicacao/noticias/prefeitos-eleitos-do-rio-grande-do-sul-participam-do-saudacoes-municipalistas-com-o-presidente-aroldi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ind w:left="-1133.8582677165355" w:right="-1117.7952755905512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829425" cy="1620489"/>
            <wp:effectExtent b="0" l="0" r="0" t="0"/>
            <wp:docPr id="62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620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ind w:left="-1133.8582677165355" w:right="-1117.7952755905512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800850" cy="2171892"/>
            <wp:effectExtent b="0" l="0" r="0" t="0"/>
            <wp:docPr id="62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171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ind w:left="-1133.8582677165355" w:right="-1117.7952755905512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819900" cy="1018320"/>
            <wp:effectExtent b="0" l="0" r="0" t="0"/>
            <wp:docPr id="62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1018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ind w:left="-1133.8582677165355" w:right="-1117.7952755905512" w:firstLine="0"/>
        <w:jc w:val="both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896100" cy="1674498"/>
            <wp:effectExtent b="0" l="0" r="0" t="0"/>
            <wp:docPr id="58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1674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1"/>
        <w:pageBreakBefore w:val="0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bookmarkStart w:colFirst="0" w:colLast="0" w:name="_heading=h.2s8eyo1" w:id="22"/>
      <w:bookmarkEnd w:id="22"/>
      <w:r w:rsidDel="00000000" w:rsidR="00000000" w:rsidRPr="00000000">
        <w:rPr>
          <w:rtl w:val="0"/>
        </w:rPr>
        <w:t xml:space="preserve">Dezembro (2020)</w:t>
      </w:r>
    </w:p>
    <w:p w:rsidR="00000000" w:rsidDel="00000000" w:rsidP="00000000" w:rsidRDefault="00000000" w:rsidRPr="00000000" w14:paraId="00000083">
      <w:pPr>
        <w:pageBreakBefore w:val="0"/>
        <w:tabs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heading=h.x2klbqm45oko" w:id="23"/>
      <w:bookmarkEnd w:id="23"/>
      <w:r w:rsidDel="00000000" w:rsidR="00000000" w:rsidRPr="00000000">
        <w:rPr>
          <w:rtl w:val="0"/>
        </w:rPr>
        <w:t xml:space="preserve">InovaJuntos: cooperação internacional para Municípios é destaque no Bate-Papo com a CNM- 04/12/2020</w:t>
      </w:r>
    </w:p>
    <w:p w:rsidR="00000000" w:rsidDel="00000000" w:rsidP="00000000" w:rsidRDefault="00000000" w:rsidRPr="00000000" w14:paraId="00000085">
      <w:pPr>
        <w:pageBreakBefore w:val="0"/>
        <w:ind w:left="-1133.8582677165355" w:firstLine="0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Link de acesso:</w:t>
      </w:r>
    </w:p>
    <w:p w:rsidR="00000000" w:rsidDel="00000000" w:rsidP="00000000" w:rsidRDefault="00000000" w:rsidRPr="00000000" w14:paraId="00000086">
      <w:pPr>
        <w:pageBreakBefore w:val="0"/>
        <w:ind w:left="-1133.8582677165355" w:firstLine="0"/>
        <w:jc w:val="both"/>
        <w:rPr>
          <w:sz w:val="22"/>
          <w:szCs w:val="22"/>
        </w:rPr>
      </w:pPr>
      <w:hyperlink r:id="rId52">
        <w:r w:rsidDel="00000000" w:rsidR="00000000" w:rsidRPr="00000000">
          <w:rPr>
            <w:color w:val="0563c1"/>
            <w:sz w:val="22"/>
            <w:szCs w:val="22"/>
            <w:u w:val="single"/>
            <w:rtl w:val="0"/>
          </w:rPr>
          <w:t xml:space="preserve">https://www.cnm.org.br/comunicacao/noticias/inovajuntos-cooperacao-internacional-para-municipios-e-destaque-no-bate-papo-com-a-cnm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ind w:left="-1133.8582677165355" w:right="-1117.7952755905512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819900" cy="1705147"/>
            <wp:effectExtent b="0" l="0" r="0" t="0"/>
            <wp:docPr id="58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1705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ind w:left="-1133.8582677165355" w:right="-1117.7952755905512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810375" cy="2323225"/>
            <wp:effectExtent b="0" l="0" r="0" t="0"/>
            <wp:docPr id="58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232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ind w:left="-1133.8582677165355" w:right="-1117.7952755905512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829425" cy="2179303"/>
            <wp:effectExtent b="0" l="0" r="0" t="0"/>
            <wp:docPr id="59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179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3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heading=h.3rdcrjn" w:id="24"/>
      <w:bookmarkEnd w:id="24"/>
      <w:r w:rsidDel="00000000" w:rsidR="00000000" w:rsidRPr="00000000">
        <w:rPr>
          <w:rtl w:val="0"/>
        </w:rPr>
        <w:t xml:space="preserve">Município de Birigui (SP) publica livro com práticas municipais relacionadas aos ODS; CNM acompanha- 16/12/2020</w:t>
      </w:r>
    </w:p>
    <w:p w:rsidR="00000000" w:rsidDel="00000000" w:rsidP="00000000" w:rsidRDefault="00000000" w:rsidRPr="00000000" w14:paraId="0000008C">
      <w:pPr>
        <w:pageBreakBefore w:val="0"/>
        <w:ind w:left="-850.3937007874016" w:firstLine="0"/>
        <w:rPr/>
      </w:pPr>
      <w:r w:rsidDel="00000000" w:rsidR="00000000" w:rsidRPr="00000000">
        <w:rPr>
          <w:rtl w:val="0"/>
        </w:rPr>
        <w:t xml:space="preserve">Link de acesso:</w:t>
      </w:r>
      <w:r w:rsidDel="00000000" w:rsidR="00000000" w:rsidRPr="00000000">
        <w:rPr>
          <w:color w:val="1155cc"/>
          <w:u w:val="single"/>
          <w:rtl w:val="0"/>
        </w:rPr>
        <w:t xml:space="preserve"> </w:t>
      </w: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https://www.cnm.org.br/comunicacao/noticias/municipio-de-birigui-sp-publica-livro-com-praticas-municipais-relacionadas-aos-ods-cnm-acompanha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ind w:left="-1133.8582677165355" w:right="-1117.7952755905512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2228525"/>
            <wp:effectExtent b="0" l="0" r="0" t="0"/>
            <wp:docPr id="59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222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ind w:left="-1133.8582677165355" w:right="-1117.7952755905512" w:firstLine="0"/>
        <w:rPr/>
      </w:pPr>
      <w:r w:rsidDel="00000000" w:rsidR="00000000" w:rsidRPr="00000000">
        <w:rPr/>
        <w:drawing>
          <wp:inline distB="114300" distT="114300" distL="114300" distR="114300">
            <wp:extent cx="6905625" cy="2022936"/>
            <wp:effectExtent b="0" l="0" r="0" t="0"/>
            <wp:docPr id="59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022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ind w:left="-1133.8582677165355" w:right="-1117.7952755905512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810375" cy="1664947"/>
            <wp:effectExtent b="0" l="0" r="0" t="0"/>
            <wp:docPr id="59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1664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pageBreakBefore w:val="0"/>
        <w:ind w:left="0" w:firstLine="0"/>
        <w:jc w:val="left"/>
        <w:rPr/>
      </w:pPr>
      <w:bookmarkStart w:colFirst="0" w:colLast="0" w:name="_heading=h.l2wjlr7bphvt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720" w:right="0" w:hanging="360"/>
        <w:jc w:val="center"/>
      </w:pPr>
      <w:bookmarkStart w:colFirst="0" w:colLast="0" w:name="_heading=h.2yks0bgls8jm" w:id="26"/>
      <w:bookmarkEnd w:id="26"/>
      <w:r w:rsidDel="00000000" w:rsidR="00000000" w:rsidRPr="00000000">
        <w:rPr>
          <w:color w:val="1f3863"/>
          <w:sz w:val="24"/>
          <w:szCs w:val="24"/>
          <w:rtl w:val="0"/>
        </w:rPr>
        <w:t xml:space="preserve">Carta Brasileira para Cidades Inteligentes é lançada durante o Smart City Session 2020 - 16/12/2020</w:t>
      </w:r>
    </w:p>
    <w:p w:rsidR="00000000" w:rsidDel="00000000" w:rsidP="00000000" w:rsidRDefault="00000000" w:rsidRPr="00000000" w14:paraId="00000092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60">
        <w:r w:rsidDel="00000000" w:rsidR="00000000" w:rsidRPr="00000000">
          <w:rPr>
            <w:color w:val="1155cc"/>
            <w:u w:val="single"/>
            <w:rtl w:val="0"/>
          </w:rPr>
          <w:t xml:space="preserve">Portal CNM - Carta Brasileira para Cidades Inteligentes é lançada durante o Smart City Session 2020 -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1968703"/>
            <wp:effectExtent b="0" l="0" r="0" t="0"/>
            <wp:docPr id="58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1968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19900" cy="2140939"/>
            <wp:effectExtent b="0" l="0" r="0" t="0"/>
            <wp:docPr id="59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140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10375" cy="2322700"/>
            <wp:effectExtent b="0" l="0" r="0" t="0"/>
            <wp:docPr id="58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23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753225" cy="761386"/>
            <wp:effectExtent b="0" l="0" r="0" t="0"/>
            <wp:docPr id="58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761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3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heading=h.26in1rg" w:id="27"/>
      <w:bookmarkEnd w:id="27"/>
      <w:r w:rsidDel="00000000" w:rsidR="00000000" w:rsidRPr="00000000">
        <w:rPr>
          <w:rtl w:val="0"/>
        </w:rPr>
        <w:t xml:space="preserve">Seminários Novos Gestores reúnem conteúdo técnico em dois dias de evento virtual; veja programação- 17/12/2020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  </w:t>
      </w:r>
      <w:hyperlink r:id="rId65">
        <w:r w:rsidDel="00000000" w:rsidR="00000000" w:rsidRPr="00000000">
          <w:rPr>
            <w:color w:val="0563c1"/>
            <w:u w:val="single"/>
            <w:rtl w:val="0"/>
          </w:rPr>
          <w:t xml:space="preserve">https://www.cnm.org.br/comunicacao/noticias/seminario-novos-gestores-reune-conteudo-tecnico-em-dois-dias-de-evento-virtual-veja-programacao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ind w:left="-1133.8582677165355" w:right="-1117.7952755905512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838950" cy="1906584"/>
            <wp:effectExtent b="0" l="0" r="0" t="0"/>
            <wp:docPr id="59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906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ind w:left="-1133.8582677165355" w:right="-1117.7952755905512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819900" cy="2031865"/>
            <wp:effectExtent b="0" l="0" r="0" t="0"/>
            <wp:docPr id="59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031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ind w:left="-1133.8582677165355" w:right="-1117.7952755905512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819900" cy="1760271"/>
            <wp:effectExtent b="0" l="0" r="0" t="0"/>
            <wp:docPr id="59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1760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720" w:right="0" w:hanging="360"/>
        <w:jc w:val="center"/>
      </w:pPr>
      <w:bookmarkStart w:colFirst="0" w:colLast="0" w:name="_heading=h.n5sktcertlaa" w:id="28"/>
      <w:bookmarkEnd w:id="28"/>
      <w:r w:rsidDel="00000000" w:rsidR="00000000" w:rsidRPr="00000000">
        <w:rPr>
          <w:color w:val="1f3863"/>
          <w:sz w:val="24"/>
          <w:szCs w:val="24"/>
          <w:rtl w:val="0"/>
        </w:rPr>
        <w:t xml:space="preserve">CNM participa de reunião da Câmara Cidades 4.0 - 1</w:t>
      </w:r>
      <w:r w:rsidDel="00000000" w:rsidR="00000000" w:rsidRPr="00000000">
        <w:rPr>
          <w:rtl w:val="0"/>
        </w:rPr>
        <w:t xml:space="preserve">8</w:t>
      </w:r>
      <w:r w:rsidDel="00000000" w:rsidR="00000000" w:rsidRPr="00000000">
        <w:rPr>
          <w:color w:val="1f3863"/>
          <w:sz w:val="24"/>
          <w:szCs w:val="24"/>
          <w:rtl w:val="0"/>
        </w:rPr>
        <w:t xml:space="preserve">/12/2020</w:t>
      </w:r>
    </w:p>
    <w:p w:rsidR="00000000" w:rsidDel="00000000" w:rsidP="00000000" w:rsidRDefault="00000000" w:rsidRPr="00000000" w14:paraId="0000009F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69">
        <w:r w:rsidDel="00000000" w:rsidR="00000000" w:rsidRPr="00000000">
          <w:rPr>
            <w:color w:val="1155cc"/>
            <w:u w:val="single"/>
            <w:rtl w:val="0"/>
          </w:rPr>
          <w:t xml:space="preserve">Portal CNM - CNM participa de reunião da Câmara Cidades 4.0 -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796688" cy="1571625"/>
            <wp:effectExtent b="0" l="0" r="0" t="0"/>
            <wp:docPr id="57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6688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25263" cy="1952625"/>
            <wp:effectExtent b="0" l="0" r="0" t="0"/>
            <wp:docPr id="60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25263" cy="2085975"/>
            <wp:effectExtent b="0" l="0" r="0" t="0"/>
            <wp:docPr id="59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796688" cy="838200"/>
            <wp:effectExtent b="0" l="0" r="0" t="0"/>
            <wp:docPr id="57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6688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-1133.8582677165355" w:firstLine="0"/>
        <w:rPr/>
      </w:pPr>
      <w:r w:rsidDel="00000000" w:rsidR="00000000" w:rsidRPr="00000000">
        <w:rPr>
          <w:rtl w:val="0"/>
        </w:rPr>
      </w:r>
    </w:p>
    <w:sectPr>
      <w:footerReference r:id="rId74" w:type="default"/>
      <w:pgSz w:h="16838" w:w="11906" w:orient="portrait"/>
      <w:pgMar w:bottom="1417" w:top="1417" w:left="1559.0551181102362" w:right="712.2047244094489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2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tabs>
        <w:tab w:val="right" w:leader="none" w:pos="8494"/>
      </w:tabs>
      <w:spacing w:after="0" w:before="120" w:lineRule="auto"/>
    </w:pPr>
    <w:rPr>
      <w:rFonts w:ascii="Calibri" w:cs="Calibri" w:eastAsia="Calibri" w:hAnsi="Calibri"/>
      <w:b w:val="0"/>
      <w:i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ind w:left="240"/>
    </w:pPr>
    <w:rPr>
      <w:rFonts w:ascii="Calibri" w:cs="Calibri" w:eastAsia="Calibri" w:hAnsi="Calibri"/>
      <w:b w:val="1"/>
      <w:color w:val="000000"/>
      <w:sz w:val="26"/>
      <w:szCs w:val="26"/>
    </w:rPr>
  </w:style>
  <w:style w:type="paragraph" w:styleId="Heading3">
    <w:name w:val="heading 3"/>
    <w:basedOn w:val="Normal"/>
    <w:next w:val="Normal"/>
    <w:pPr>
      <w:pBdr>
        <w:left w:color="000000" w:space="11" w:sz="0" w:val="none"/>
        <w:bottom w:color="000000" w:space="30" w:sz="0" w:val="none"/>
        <w:right w:color="000000" w:space="11" w:sz="0" w:val="none"/>
      </w:pBdr>
      <w:shd w:fill="ffffff" w:val="clear"/>
      <w:spacing w:after="0" w:line="264" w:lineRule="auto"/>
      <w:jc w:val="center"/>
    </w:pPr>
    <w:rPr>
      <w:rFonts w:ascii="Calibri" w:cs="Calibri" w:eastAsia="Calibri" w:hAnsi="Calibri"/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right" w:leader="none" w:pos="8494"/>
      </w:tabs>
      <w:spacing w:after="0" w:before="120" w:lineRule="auto"/>
      <w:ind w:left="720" w:hanging="360"/>
    </w:pPr>
    <w:rPr>
      <w:rFonts w:ascii="Calibri" w:cs="Calibri" w:eastAsia="Calibri" w:hAnsi="Calibri"/>
      <w:i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b w:val="1"/>
      <w:sz w:val="36"/>
      <w:szCs w:val="3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tabs>
        <w:tab w:val="right" w:leader="none" w:pos="8494"/>
      </w:tabs>
      <w:spacing w:after="0" w:before="120" w:lineRule="auto"/>
    </w:pPr>
    <w:rPr>
      <w:rFonts w:ascii="Calibri" w:cs="Calibri" w:eastAsia="Calibri" w:hAnsi="Calibri"/>
      <w:b w:val="0"/>
      <w:i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ind w:left="240"/>
    </w:pPr>
    <w:rPr>
      <w:rFonts w:ascii="Calibri" w:cs="Calibri" w:eastAsia="Calibri" w:hAnsi="Calibri"/>
      <w:b w:val="1"/>
      <w:color w:val="000000"/>
      <w:sz w:val="26"/>
      <w:szCs w:val="26"/>
    </w:rPr>
  </w:style>
  <w:style w:type="paragraph" w:styleId="Heading3">
    <w:name w:val="heading 3"/>
    <w:basedOn w:val="Normal"/>
    <w:next w:val="Normal"/>
    <w:pPr>
      <w:pBdr>
        <w:left w:color="000000" w:space="11" w:sz="0" w:val="none"/>
        <w:bottom w:color="000000" w:space="30" w:sz="0" w:val="none"/>
        <w:right w:color="000000" w:space="11" w:sz="0" w:val="none"/>
      </w:pBdr>
      <w:shd w:fill="ffffff" w:val="clear"/>
      <w:spacing w:after="0" w:line="264" w:lineRule="auto"/>
      <w:jc w:val="center"/>
    </w:pPr>
    <w:rPr>
      <w:rFonts w:ascii="Calibri" w:cs="Calibri" w:eastAsia="Calibri" w:hAnsi="Calibri"/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right" w:leader="none" w:pos="8494"/>
      </w:tabs>
      <w:spacing w:after="0" w:before="120" w:lineRule="auto"/>
      <w:ind w:left="720" w:hanging="360"/>
    </w:pPr>
    <w:rPr>
      <w:rFonts w:ascii="Calibri" w:cs="Calibri" w:eastAsia="Calibri" w:hAnsi="Calibri"/>
      <w:i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b w:val="1"/>
      <w:sz w:val="36"/>
      <w:szCs w:val="3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tabs>
        <w:tab w:val="right" w:leader="none" w:pos="8494"/>
      </w:tabs>
      <w:spacing w:after="0" w:before="120" w:lineRule="auto"/>
    </w:pPr>
    <w:rPr>
      <w:rFonts w:ascii="Calibri" w:cs="Calibri" w:eastAsia="Calibri" w:hAnsi="Calibri"/>
      <w:b w:val="0"/>
      <w:i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ind w:left="240"/>
    </w:pPr>
    <w:rPr>
      <w:rFonts w:ascii="Calibri" w:cs="Calibri" w:eastAsia="Calibri" w:hAnsi="Calibri"/>
      <w:b w:val="1"/>
      <w:color w:val="000000"/>
      <w:sz w:val="26"/>
      <w:szCs w:val="26"/>
    </w:rPr>
  </w:style>
  <w:style w:type="paragraph" w:styleId="Heading3">
    <w:name w:val="heading 3"/>
    <w:basedOn w:val="Normal"/>
    <w:next w:val="Normal"/>
    <w:pPr>
      <w:pBdr>
        <w:left w:color="000000" w:space="11" w:sz="0" w:val="none"/>
        <w:bottom w:color="000000" w:space="30" w:sz="0" w:val="none"/>
        <w:right w:color="000000" w:space="11" w:sz="0" w:val="none"/>
      </w:pBdr>
      <w:shd w:fill="ffffff" w:val="clear"/>
      <w:spacing w:after="0" w:line="264" w:lineRule="auto"/>
      <w:jc w:val="center"/>
    </w:pPr>
    <w:rPr>
      <w:rFonts w:ascii="Calibri" w:cs="Calibri" w:eastAsia="Calibri" w:hAnsi="Calibri"/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right" w:leader="none" w:pos="8494"/>
      </w:tabs>
      <w:spacing w:after="0" w:before="120" w:lineRule="auto"/>
      <w:ind w:left="720" w:hanging="360"/>
    </w:pPr>
    <w:rPr>
      <w:rFonts w:ascii="Calibri" w:cs="Calibri" w:eastAsia="Calibri" w:hAnsi="Calibri"/>
      <w:i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b w:val="1"/>
      <w:sz w:val="36"/>
      <w:szCs w:val="3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tabs>
        <w:tab w:val="right" w:leader="none" w:pos="8494"/>
      </w:tabs>
      <w:spacing w:after="0" w:before="120" w:lineRule="auto"/>
    </w:pPr>
    <w:rPr>
      <w:rFonts w:ascii="Calibri" w:cs="Calibri" w:eastAsia="Calibri" w:hAnsi="Calibri"/>
      <w:b w:val="0"/>
      <w:i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0" w:before="40" w:lineRule="auto"/>
      <w:ind w:left="240"/>
    </w:pPr>
    <w:rPr>
      <w:rFonts w:ascii="Calibri" w:cs="Calibri" w:eastAsia="Calibri" w:hAnsi="Calibri"/>
      <w:b w:val="1"/>
      <w:color w:val="000000"/>
      <w:sz w:val="26"/>
      <w:szCs w:val="26"/>
    </w:rPr>
  </w:style>
  <w:style w:type="paragraph" w:styleId="Heading3">
    <w:name w:val="heading 3"/>
    <w:basedOn w:val="Normal"/>
    <w:next w:val="Normal"/>
    <w:pPr>
      <w:pageBreakBefore w:val="0"/>
      <w:pBdr>
        <w:left w:color="000000" w:space="11" w:sz="0" w:val="none"/>
        <w:bottom w:color="000000" w:space="30" w:sz="0" w:val="none"/>
        <w:right w:color="000000" w:space="11" w:sz="0" w:val="none"/>
      </w:pBdr>
      <w:shd w:fill="ffffff" w:val="clear"/>
      <w:spacing w:after="0" w:line="264" w:lineRule="auto"/>
      <w:ind w:left="720" w:hanging="360"/>
      <w:jc w:val="center"/>
    </w:pPr>
    <w:rPr>
      <w:rFonts w:ascii="Calibri" w:cs="Calibri" w:eastAsia="Calibri" w:hAnsi="Calibri"/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tabs>
        <w:tab w:val="right" w:leader="none" w:pos="8494"/>
      </w:tabs>
      <w:spacing w:after="0" w:before="120" w:lineRule="auto"/>
      <w:ind w:left="720" w:hanging="360"/>
    </w:pPr>
    <w:rPr>
      <w:rFonts w:ascii="Calibri" w:cs="Calibri" w:eastAsia="Calibri" w:hAnsi="Calibri"/>
      <w:i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ageBreakBefore w:val="0"/>
      <w:spacing w:after="0" w:line="240" w:lineRule="auto"/>
    </w:pPr>
    <w:rPr>
      <w:rFonts w:ascii="Calibri" w:cs="Calibri" w:eastAsia="Calibri" w:hAnsi="Calibri"/>
      <w:b w:val="1"/>
      <w:sz w:val="36"/>
      <w:szCs w:val="36"/>
    </w:rPr>
  </w:style>
  <w:style w:type="paragraph" w:styleId="Normal" w:default="1">
    <w:name w:val="Normal"/>
    <w:qFormat w:val="1"/>
    <w:rsid w:val="00A13D59"/>
  </w:style>
  <w:style w:type="paragraph" w:styleId="Heading1">
    <w:name w:val="heading 1"/>
    <w:basedOn w:val="TOC1"/>
    <w:next w:val="Normal"/>
    <w:link w:val="Heading1Char"/>
    <w:uiPriority w:val="9"/>
    <w:qFormat w:val="1"/>
    <w:rsid w:val="00E64BDB"/>
    <w:pPr>
      <w:tabs>
        <w:tab w:val="right" w:pos="8494"/>
      </w:tabs>
      <w:outlineLvl w:val="0"/>
    </w:pPr>
    <w:rPr>
      <w:rFonts w:cs="Arial" w:asciiTheme="majorHAnsi" w:hAnsiTheme="majorHAnsi"/>
      <w:b w:val="0"/>
      <w:bCs w:val="0"/>
      <w:sz w:val="28"/>
    </w:rPr>
  </w:style>
  <w:style w:type="paragraph" w:styleId="Heading2">
    <w:name w:val="heading 2"/>
    <w:basedOn w:val="TOC2"/>
    <w:next w:val="ListNumber2"/>
    <w:link w:val="Heading2Char"/>
    <w:uiPriority w:val="9"/>
    <w:unhideWhenUsed w:val="1"/>
    <w:qFormat w:val="1"/>
    <w:rsid w:val="002B4BBF"/>
    <w:pPr>
      <w:keepNext w:val="1"/>
      <w:keepLines w:val="1"/>
      <w:spacing w:before="40"/>
      <w:outlineLvl w:val="1"/>
    </w:pPr>
    <w:rPr>
      <w:rFonts w:asciiTheme="majorHAnsi" w:cstheme="majorBidi" w:eastAsiaTheme="majorEastAsia" w:hAnsiTheme="majorHAnsi"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E64BDB"/>
    <w:pPr>
      <w:numPr>
        <w:numId w:val="4"/>
      </w:numPr>
      <w:pBdr>
        <w:left w:color="auto" w:space="11" w:sz="0" w:val="none"/>
        <w:bottom w:color="auto" w:space="30" w:sz="0" w:val="none"/>
        <w:right w:color="auto" w:space="11" w:sz="0" w:val="none"/>
      </w:pBdr>
      <w:shd w:color="auto" w:fill="ffffff" w:val="clear"/>
      <w:spacing w:after="0" w:line="264" w:lineRule="auto"/>
      <w:jc w:val="center"/>
      <w:outlineLvl w:val="2"/>
    </w:pPr>
    <w:rPr>
      <w:rFonts w:asciiTheme="majorHAnsi" w:cstheme="majorBidi" w:eastAsiaTheme="majorEastAsia" w:hAnsiTheme="majorHAnsi"/>
      <w:b w:val="1"/>
      <w:color w:val="1f3763" w:themeColor="accent1" w:themeShade="00007F"/>
    </w:rPr>
  </w:style>
  <w:style w:type="paragraph" w:styleId="Heading4">
    <w:name w:val="heading 4"/>
    <w:basedOn w:val="Normal"/>
    <w:next w:val="Normal"/>
    <w:uiPriority w:val="9"/>
    <w:unhideWhenUsed w:val="1"/>
    <w:qFormat w:val="1"/>
    <w:pPr>
      <w:keepNext w:val="1"/>
      <w:keepLines w:val="1"/>
      <w:tabs>
        <w:tab w:val="right" w:pos="8494"/>
      </w:tabs>
      <w:spacing w:after="0" w:before="120"/>
      <w:ind w:left="720" w:hanging="360"/>
      <w:outlineLvl w:val="3"/>
    </w:pPr>
    <w:rPr>
      <w:rFonts w:ascii="Calibri" w:cs="Calibri" w:eastAsia="Calibri" w:hAnsi="Calibri"/>
      <w:i w:val="1"/>
      <w:sz w:val="28"/>
      <w:szCs w:val="28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link w:val="TitleChar"/>
    <w:uiPriority w:val="10"/>
    <w:qFormat w:val="1"/>
    <w:rsid w:val="002B4BBF"/>
    <w:pPr>
      <w:spacing w:after="0" w:line="240" w:lineRule="auto"/>
      <w:contextualSpacing w:val="1"/>
    </w:pPr>
    <w:rPr>
      <w:rFonts w:asciiTheme="majorHAnsi" w:cstheme="majorBidi" w:eastAsiaTheme="majorEastAsia" w:hAnsiTheme="majorHAnsi"/>
      <w:b w:val="1"/>
      <w:bCs w:val="1"/>
      <w:spacing w:val="-10"/>
      <w:kern w:val="28"/>
      <w:sz w:val="36"/>
      <w:szCs w:val="36"/>
    </w:rPr>
  </w:style>
  <w:style w:type="character" w:styleId="Heading1Char" w:customStyle="1">
    <w:name w:val="Heading 1 Char"/>
    <w:basedOn w:val="DefaultParagraphFont"/>
    <w:link w:val="Heading1"/>
    <w:uiPriority w:val="9"/>
    <w:rsid w:val="00E64BDB"/>
    <w:rPr>
      <w:rFonts w:cs="Arial" w:asciiTheme="majorHAnsi" w:hAnsiTheme="majorHAnsi"/>
      <w:i w:val="1"/>
      <w:iCs w:val="1"/>
      <w:sz w:val="28"/>
    </w:rPr>
  </w:style>
  <w:style w:type="paragraph" w:styleId="EndnoteText">
    <w:name w:val="endnote text"/>
    <w:basedOn w:val="Normal"/>
    <w:link w:val="EndnoteTextChar"/>
    <w:uiPriority w:val="99"/>
    <w:semiHidden w:val="1"/>
    <w:unhideWhenUsed w:val="1"/>
    <w:rsid w:val="00FB71A8"/>
    <w:pPr>
      <w:spacing w:after="0" w:line="240" w:lineRule="auto"/>
    </w:pPr>
    <w:rPr>
      <w:sz w:val="20"/>
      <w:szCs w:val="20"/>
    </w:rPr>
  </w:style>
  <w:style w:type="character" w:styleId="EndnoteTextChar" w:customStyle="1">
    <w:name w:val="Endnote Text Char"/>
    <w:basedOn w:val="DefaultParagraphFont"/>
    <w:link w:val="EndnoteText"/>
    <w:uiPriority w:val="99"/>
    <w:semiHidden w:val="1"/>
    <w:rsid w:val="00FB71A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1"/>
    <w:unhideWhenUsed w:val="1"/>
    <w:rsid w:val="00FB71A8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D80E15"/>
    <w:pPr>
      <w:spacing w:before="240"/>
      <w:outlineLvl w:val="9"/>
    </w:pPr>
    <w:rPr>
      <w:sz w:val="32"/>
      <w:lang w:eastAsia="pt-BR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2B4BBF"/>
    <w:pPr>
      <w:tabs>
        <w:tab w:val="right" w:leader="dot" w:pos="8494"/>
      </w:tabs>
      <w:spacing w:after="0" w:before="120"/>
    </w:pPr>
    <w:rPr>
      <w:rFonts w:asciiTheme="minorHAnsi" w:hAnsiTheme="minorHAnsi"/>
      <w:b w:val="1"/>
      <w:bCs w:val="1"/>
      <w:i w:val="1"/>
      <w:iCs w:val="1"/>
    </w:rPr>
  </w:style>
  <w:style w:type="character" w:styleId="Hyperlink">
    <w:name w:val="Hyperlink"/>
    <w:basedOn w:val="DefaultParagraphFont"/>
    <w:uiPriority w:val="99"/>
    <w:unhideWhenUsed w:val="1"/>
    <w:rsid w:val="00D80E15"/>
    <w:rPr>
      <w:color w:val="0563c1" w:themeColor="hyperlink"/>
      <w:u w:val="single"/>
    </w:rPr>
  </w:style>
  <w:style w:type="character" w:styleId="Heading3Char" w:customStyle="1">
    <w:name w:val="Heading 3 Char"/>
    <w:basedOn w:val="DefaultParagraphFont"/>
    <w:link w:val="Heading3"/>
    <w:uiPriority w:val="9"/>
    <w:rsid w:val="00E64BDB"/>
    <w:rPr>
      <w:rFonts w:asciiTheme="majorHAnsi" w:cstheme="majorBidi" w:eastAsiaTheme="majorEastAsia" w:hAnsiTheme="majorHAnsi"/>
      <w:b w:val="1"/>
      <w:color w:val="1f3763" w:themeColor="accent1" w:themeShade="00007F"/>
      <w:shd w:color="auto" w:fill="ffffff" w:val="clear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EB765B"/>
    <w:rPr>
      <w:color w:val="605e5c"/>
      <w:shd w:color="auto" w:fill="e1dfdd" w:val="clear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451AA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 w:val="1"/>
    <w:rsid w:val="002B4BBF"/>
    <w:pPr>
      <w:tabs>
        <w:tab w:val="center" w:pos="4252"/>
        <w:tab w:val="right" w:pos="8504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B4BBF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 w:val="1"/>
    <w:rsid w:val="002B4BBF"/>
    <w:pPr>
      <w:tabs>
        <w:tab w:val="center" w:pos="4252"/>
        <w:tab w:val="right" w:pos="8504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2B4BBF"/>
    <w:rPr>
      <w:rFonts w:ascii="Times New Roman" w:hAnsi="Times New Roman"/>
      <w:sz w:val="24"/>
    </w:rPr>
  </w:style>
  <w:style w:type="paragraph" w:styleId="TOC2">
    <w:name w:val="toc 2"/>
    <w:basedOn w:val="Normal"/>
    <w:next w:val="Normal"/>
    <w:autoRedefine w:val="1"/>
    <w:uiPriority w:val="39"/>
    <w:semiHidden w:val="1"/>
    <w:unhideWhenUsed w:val="1"/>
    <w:rsid w:val="002B4BBF"/>
    <w:pPr>
      <w:spacing w:after="0" w:before="120"/>
      <w:ind w:left="240"/>
    </w:pPr>
    <w:rPr>
      <w:rFonts w:asciiTheme="minorHAnsi" w:hAnsiTheme="minorHAnsi"/>
      <w:b w:val="1"/>
      <w:bCs w:val="1"/>
      <w:sz w:val="22"/>
    </w:rPr>
  </w:style>
  <w:style w:type="paragraph" w:styleId="TOC3">
    <w:name w:val="toc 3"/>
    <w:basedOn w:val="Normal"/>
    <w:next w:val="Normal"/>
    <w:autoRedefine w:val="1"/>
    <w:uiPriority w:val="39"/>
    <w:unhideWhenUsed w:val="1"/>
    <w:rsid w:val="002B4BBF"/>
    <w:pPr>
      <w:spacing w:after="0"/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 w:val="1"/>
    <w:uiPriority w:val="39"/>
    <w:semiHidden w:val="1"/>
    <w:unhideWhenUsed w:val="1"/>
    <w:rsid w:val="002B4BBF"/>
    <w:pPr>
      <w:spacing w:after="0"/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 w:val="1"/>
    <w:uiPriority w:val="39"/>
    <w:semiHidden w:val="1"/>
    <w:unhideWhenUsed w:val="1"/>
    <w:rsid w:val="002B4BBF"/>
    <w:pPr>
      <w:spacing w:after="0"/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 w:val="1"/>
    <w:uiPriority w:val="39"/>
    <w:semiHidden w:val="1"/>
    <w:unhideWhenUsed w:val="1"/>
    <w:rsid w:val="002B4BBF"/>
    <w:pPr>
      <w:spacing w:after="0"/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 w:val="1"/>
    <w:uiPriority w:val="39"/>
    <w:semiHidden w:val="1"/>
    <w:unhideWhenUsed w:val="1"/>
    <w:rsid w:val="002B4BBF"/>
    <w:pPr>
      <w:spacing w:after="0"/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 w:val="1"/>
    <w:uiPriority w:val="39"/>
    <w:semiHidden w:val="1"/>
    <w:unhideWhenUsed w:val="1"/>
    <w:rsid w:val="002B4BBF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 w:val="1"/>
    <w:uiPriority w:val="39"/>
    <w:semiHidden w:val="1"/>
    <w:unhideWhenUsed w:val="1"/>
    <w:rsid w:val="002B4BBF"/>
    <w:pPr>
      <w:spacing w:after="0"/>
      <w:ind w:left="1920"/>
    </w:pPr>
    <w:rPr>
      <w:rFonts w:asciiTheme="minorHAnsi" w:hAnsiTheme="minorHAnsi"/>
      <w:sz w:val="20"/>
      <w:szCs w:val="20"/>
    </w:rPr>
  </w:style>
  <w:style w:type="paragraph" w:styleId="ListParagraph">
    <w:name w:val="List Paragraph"/>
    <w:basedOn w:val="Normal"/>
    <w:uiPriority w:val="34"/>
    <w:qFormat w:val="1"/>
    <w:rsid w:val="002B4BBF"/>
    <w:pPr>
      <w:ind w:left="720"/>
      <w:contextualSpacing w:val="1"/>
    </w:pPr>
  </w:style>
  <w:style w:type="character" w:styleId="TitleChar" w:customStyle="1">
    <w:name w:val="Title Char"/>
    <w:basedOn w:val="DefaultParagraphFont"/>
    <w:link w:val="Title"/>
    <w:uiPriority w:val="10"/>
    <w:rsid w:val="002B4BBF"/>
    <w:rPr>
      <w:rFonts w:asciiTheme="majorHAnsi" w:cstheme="majorBidi" w:eastAsiaTheme="majorEastAsia" w:hAnsiTheme="majorHAnsi"/>
      <w:b w:val="1"/>
      <w:bCs w:val="1"/>
      <w:spacing w:val="-10"/>
      <w:kern w:val="28"/>
      <w:sz w:val="36"/>
      <w:szCs w:val="36"/>
    </w:rPr>
  </w:style>
  <w:style w:type="character" w:styleId="Heading2Char" w:customStyle="1">
    <w:name w:val="Heading 2 Char"/>
    <w:basedOn w:val="DefaultParagraphFont"/>
    <w:link w:val="Heading2"/>
    <w:uiPriority w:val="9"/>
    <w:rsid w:val="002B4BBF"/>
    <w:rPr>
      <w:rFonts w:asciiTheme="majorHAnsi" w:cstheme="majorBidi" w:eastAsiaTheme="majorEastAsia" w:hAnsiTheme="majorHAnsi"/>
      <w:b w:val="1"/>
      <w:bCs w:val="1"/>
      <w:color w:val="000000" w:themeColor="text1"/>
      <w:sz w:val="26"/>
      <w:szCs w:val="26"/>
    </w:rPr>
  </w:style>
  <w:style w:type="paragraph" w:styleId="ListNumber2">
    <w:name w:val="List Number 2"/>
    <w:basedOn w:val="Normal"/>
    <w:uiPriority w:val="99"/>
    <w:semiHidden w:val="1"/>
    <w:unhideWhenUsed w:val="1"/>
    <w:rsid w:val="00C94905"/>
    <w:pPr>
      <w:numPr>
        <w:numId w:val="3"/>
      </w:numPr>
      <w:contextualSpacing w:val="1"/>
    </w:p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3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42" Type="http://schemas.openxmlformats.org/officeDocument/2006/relationships/hyperlink" Target="https://www.cnm.org.br/comunicacao/noticias/atuacao-do-movimento-municipalista-foi-apresentada-no-primeiro-saudacoes-municipalistas" TargetMode="External"/><Relationship Id="rId41" Type="http://schemas.openxmlformats.org/officeDocument/2006/relationships/image" Target="media/image32.png"/><Relationship Id="rId44" Type="http://schemas.openxmlformats.org/officeDocument/2006/relationships/image" Target="media/image41.png"/><Relationship Id="rId43" Type="http://schemas.openxmlformats.org/officeDocument/2006/relationships/image" Target="media/image42.png"/><Relationship Id="rId46" Type="http://schemas.openxmlformats.org/officeDocument/2006/relationships/image" Target="media/image44.png"/><Relationship Id="rId45" Type="http://schemas.openxmlformats.org/officeDocument/2006/relationships/image" Target="media/image3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48" Type="http://schemas.openxmlformats.org/officeDocument/2006/relationships/image" Target="media/image40.png"/><Relationship Id="rId47" Type="http://schemas.openxmlformats.org/officeDocument/2006/relationships/hyperlink" Target="https://www.cnm.org.br/comunicacao/noticias/prefeitos-eleitos-do-rio-grande-do-sul-participam-do-saudacoes-municipalistas-com-o-presidente-aroldi" TargetMode="External"/><Relationship Id="rId49" Type="http://schemas.openxmlformats.org/officeDocument/2006/relationships/image" Target="media/image5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3.jpg"/><Relationship Id="rId8" Type="http://schemas.openxmlformats.org/officeDocument/2006/relationships/hyperlink" Target="https://cnm.org.br/comunicacao/noticias/em-webinario-internacional-cnm-compartilha-pesquisa-da-covid-19-com-mais-de-4-mil-municipios-brasileiros" TargetMode="External"/><Relationship Id="rId73" Type="http://schemas.openxmlformats.org/officeDocument/2006/relationships/image" Target="media/image2.png"/><Relationship Id="rId72" Type="http://schemas.openxmlformats.org/officeDocument/2006/relationships/image" Target="media/image31.png"/><Relationship Id="rId31" Type="http://schemas.openxmlformats.org/officeDocument/2006/relationships/hyperlink" Target="https://cnm.org.br/comunicacao/noticias/prorrogada-consulta-publica-para-a-carta-brasileira-sobre-cidades-inteligentes" TargetMode="External"/><Relationship Id="rId30" Type="http://schemas.openxmlformats.org/officeDocument/2006/relationships/image" Target="media/image10.png"/><Relationship Id="rId74" Type="http://schemas.openxmlformats.org/officeDocument/2006/relationships/footer" Target="footer1.xml"/><Relationship Id="rId33" Type="http://schemas.openxmlformats.org/officeDocument/2006/relationships/image" Target="media/image46.png"/><Relationship Id="rId32" Type="http://schemas.openxmlformats.org/officeDocument/2006/relationships/image" Target="media/image4.png"/><Relationship Id="rId35" Type="http://schemas.openxmlformats.org/officeDocument/2006/relationships/image" Target="media/image26.png"/><Relationship Id="rId34" Type="http://schemas.openxmlformats.org/officeDocument/2006/relationships/hyperlink" Target="https://www.cnm.org.br/comunicacao/noticias/bate-papo-com-a-cnm-traz-projetos-que-buscam-praticas-municipais-inspiradoras-em-moradia" TargetMode="External"/><Relationship Id="rId71" Type="http://schemas.openxmlformats.org/officeDocument/2006/relationships/image" Target="media/image30.png"/><Relationship Id="rId70" Type="http://schemas.openxmlformats.org/officeDocument/2006/relationships/image" Target="media/image3.png"/><Relationship Id="rId37" Type="http://schemas.openxmlformats.org/officeDocument/2006/relationships/image" Target="media/image29.png"/><Relationship Id="rId36" Type="http://schemas.openxmlformats.org/officeDocument/2006/relationships/image" Target="media/image43.png"/><Relationship Id="rId39" Type="http://schemas.openxmlformats.org/officeDocument/2006/relationships/hyperlink" Target="https://www.cnm.org.br/comunicacao/noticias/cnm-lanca-projeto-inovajuntos" TargetMode="External"/><Relationship Id="rId38" Type="http://schemas.openxmlformats.org/officeDocument/2006/relationships/image" Target="media/image38.png"/><Relationship Id="rId62" Type="http://schemas.openxmlformats.org/officeDocument/2006/relationships/image" Target="media/image33.png"/><Relationship Id="rId61" Type="http://schemas.openxmlformats.org/officeDocument/2006/relationships/image" Target="media/image15.png"/><Relationship Id="rId20" Type="http://schemas.openxmlformats.org/officeDocument/2006/relationships/image" Target="media/image27.png"/><Relationship Id="rId64" Type="http://schemas.openxmlformats.org/officeDocument/2006/relationships/image" Target="media/image14.png"/><Relationship Id="rId63" Type="http://schemas.openxmlformats.org/officeDocument/2006/relationships/image" Target="media/image7.png"/><Relationship Id="rId22" Type="http://schemas.openxmlformats.org/officeDocument/2006/relationships/image" Target="media/image8.png"/><Relationship Id="rId66" Type="http://schemas.openxmlformats.org/officeDocument/2006/relationships/image" Target="media/image34.png"/><Relationship Id="rId21" Type="http://schemas.openxmlformats.org/officeDocument/2006/relationships/image" Target="media/image47.png"/><Relationship Id="rId65" Type="http://schemas.openxmlformats.org/officeDocument/2006/relationships/hyperlink" Target="https://www.cnm.org.br/comunicacao/noticias/seminario-novos-gestores-reune-conteudo-tecnico-em-dois-dias-de-evento-virtual-veja-programacao" TargetMode="External"/><Relationship Id="rId24" Type="http://schemas.openxmlformats.org/officeDocument/2006/relationships/image" Target="media/image9.png"/><Relationship Id="rId68" Type="http://schemas.openxmlformats.org/officeDocument/2006/relationships/image" Target="media/image45.png"/><Relationship Id="rId23" Type="http://schemas.openxmlformats.org/officeDocument/2006/relationships/hyperlink" Target="https://cnm.org.br/comunicacao/noticias/decreto-institui-politica-nacional-de-inovacao" TargetMode="External"/><Relationship Id="rId67" Type="http://schemas.openxmlformats.org/officeDocument/2006/relationships/image" Target="media/image22.png"/><Relationship Id="rId60" Type="http://schemas.openxmlformats.org/officeDocument/2006/relationships/hyperlink" Target="https://cnm.org.br/comunicacao/noticias/carta-brasileira-para-cidades-inteligentes-e-lancada-durante-o-smart-city-session-2020" TargetMode="External"/><Relationship Id="rId26" Type="http://schemas.openxmlformats.org/officeDocument/2006/relationships/image" Target="media/image1.png"/><Relationship Id="rId25" Type="http://schemas.openxmlformats.org/officeDocument/2006/relationships/image" Target="media/image21.png"/><Relationship Id="rId69" Type="http://schemas.openxmlformats.org/officeDocument/2006/relationships/hyperlink" Target="https://cnm.org.br/comunicacao/noticias/cnm-participa-de-reuniao-da-camara-cidades-4-0" TargetMode="External"/><Relationship Id="rId28" Type="http://schemas.openxmlformats.org/officeDocument/2006/relationships/image" Target="media/image6.png"/><Relationship Id="rId27" Type="http://schemas.openxmlformats.org/officeDocument/2006/relationships/hyperlink" Target="https://cnm.org.br/comunicacao/noticias/semana-de-inovacao-para-governos-ocorre-entre-16-e-19-de-novembro-on-line-inscricoes-gratuitas" TargetMode="External"/><Relationship Id="rId29" Type="http://schemas.openxmlformats.org/officeDocument/2006/relationships/image" Target="media/image49.png"/><Relationship Id="rId51" Type="http://schemas.openxmlformats.org/officeDocument/2006/relationships/image" Target="media/image16.png"/><Relationship Id="rId50" Type="http://schemas.openxmlformats.org/officeDocument/2006/relationships/image" Target="media/image48.png"/><Relationship Id="rId53" Type="http://schemas.openxmlformats.org/officeDocument/2006/relationships/image" Target="media/image12.png"/><Relationship Id="rId52" Type="http://schemas.openxmlformats.org/officeDocument/2006/relationships/hyperlink" Target="https://www.cnm.org.br/comunicacao/noticias/inovajuntos-cooperacao-internacional-para-municipios-e-destaque-no-bate-papo-com-a-cnm" TargetMode="External"/><Relationship Id="rId11" Type="http://schemas.openxmlformats.org/officeDocument/2006/relationships/image" Target="media/image37.png"/><Relationship Id="rId55" Type="http://schemas.openxmlformats.org/officeDocument/2006/relationships/image" Target="media/image5.png"/><Relationship Id="rId10" Type="http://schemas.openxmlformats.org/officeDocument/2006/relationships/image" Target="media/image28.png"/><Relationship Id="rId54" Type="http://schemas.openxmlformats.org/officeDocument/2006/relationships/image" Target="media/image18.png"/><Relationship Id="rId13" Type="http://schemas.openxmlformats.org/officeDocument/2006/relationships/image" Target="media/image25.png"/><Relationship Id="rId57" Type="http://schemas.openxmlformats.org/officeDocument/2006/relationships/image" Target="media/image11.png"/><Relationship Id="rId12" Type="http://schemas.openxmlformats.org/officeDocument/2006/relationships/hyperlink" Target="https://www.cnm.org.br/comunicacao/noticias/cnm-apresenta-desafios-da-gestao-local-em-tempo-de-pandemia-durante-evento-dos-brics" TargetMode="External"/><Relationship Id="rId56" Type="http://schemas.openxmlformats.org/officeDocument/2006/relationships/hyperlink" Target="https://www.cnm.org.br/comunicacao/noticias/municipio-de-birigui-sp-publica-livro-com-praticas-municipais-relacionadas-aos-ods-cnm-acompanha" TargetMode="External"/><Relationship Id="rId15" Type="http://schemas.openxmlformats.org/officeDocument/2006/relationships/image" Target="media/image51.png"/><Relationship Id="rId59" Type="http://schemas.openxmlformats.org/officeDocument/2006/relationships/image" Target="media/image20.png"/><Relationship Id="rId14" Type="http://schemas.openxmlformats.org/officeDocument/2006/relationships/image" Target="media/image36.png"/><Relationship Id="rId58" Type="http://schemas.openxmlformats.org/officeDocument/2006/relationships/image" Target="media/image17.png"/><Relationship Id="rId17" Type="http://schemas.openxmlformats.org/officeDocument/2006/relationships/image" Target="media/image19.png"/><Relationship Id="rId16" Type="http://schemas.openxmlformats.org/officeDocument/2006/relationships/hyperlink" Target="https://cnm.org.br/comunicacao/noticias/aberta-consulta-publica-para-a-carta-brasileira-sobre-cidades-inteligentes" TargetMode="External"/><Relationship Id="rId19" Type="http://schemas.openxmlformats.org/officeDocument/2006/relationships/hyperlink" Target="https://cnm.org.br/comunicacao/noticias/cnm-debate-carta-brasileira-sobre-cidades-inteligentes-videoconferencia-da-onu-habitat" TargetMode="External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q08b7A13ohCcqOBN6/9CkddSmFw==">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2021-05-05T13:24:00Z</dcterms:created>
  <dc:creator>Marvelis Farias</dc:creator>
</cp:coreProperties>
</file>